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教育部社科司关于2019年度教育部人文社会科学研究一般项目申报工作的通知</w:t>
      </w:r>
    </w:p>
    <w:p>
      <w:pPr>
        <w:pStyle w:val="3"/>
        <w:keepNext w:val="0"/>
        <w:keepLines w:val="0"/>
        <w:widowControl/>
        <w:suppressLineNumbers w:val="0"/>
      </w:pPr>
      <w:bookmarkStart w:id="0" w:name="_GoBack"/>
      <w:r>
        <w:t>教社科司函〔2018〕137号</w:t>
      </w:r>
    </w:p>
    <w:bookmarkEnd w:id="0"/>
    <w:p>
      <w:pPr>
        <w:pStyle w:val="3"/>
        <w:keepNext w:val="0"/>
        <w:keepLines w:val="0"/>
        <w:widowControl/>
        <w:suppressLineNumbers w:val="0"/>
      </w:pPr>
      <w:r>
        <w:t>各省、自治区、直辖市教育厅（教委），新疆生产建设兵团教育局，有关部门（单位）教育司（局），部属各高等学校、部省合建各高等学校：</w:t>
      </w:r>
    </w:p>
    <w:p>
      <w:pPr>
        <w:pStyle w:val="3"/>
        <w:keepNext w:val="0"/>
        <w:keepLines w:val="0"/>
        <w:widowControl/>
        <w:suppressLineNumbers w:val="0"/>
      </w:pPr>
      <w:r>
        <w:t>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pPr>
        <w:pStyle w:val="3"/>
        <w:keepNext w:val="0"/>
        <w:keepLines w:val="0"/>
        <w:widowControl/>
        <w:suppressLineNumbers w:val="0"/>
      </w:pPr>
      <w:r>
        <w:t>　　</w:t>
      </w:r>
      <w:r>
        <w:rPr>
          <w:rStyle w:val="5"/>
        </w:rPr>
        <w:t xml:space="preserve">一、指导思想 </w:t>
      </w:r>
    </w:p>
    <w:p>
      <w:pPr>
        <w:pStyle w:val="3"/>
        <w:keepNext w:val="0"/>
        <w:keepLines w:val="0"/>
        <w:widowControl/>
        <w:suppressLineNumbers w:val="0"/>
      </w:pPr>
      <w:r>
        <w:t>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pPr>
        <w:pStyle w:val="3"/>
        <w:keepNext w:val="0"/>
        <w:keepLines w:val="0"/>
        <w:widowControl/>
        <w:suppressLineNumbers w:val="0"/>
      </w:pPr>
      <w:r>
        <w:t>　　</w:t>
      </w:r>
      <w:r>
        <w:rPr>
          <w:rStyle w:val="5"/>
        </w:rPr>
        <w:t xml:space="preserve">二、申报内容 </w:t>
      </w:r>
    </w:p>
    <w:p>
      <w:pPr>
        <w:pStyle w:val="3"/>
        <w:keepNext w:val="0"/>
        <w:keepLines w:val="0"/>
        <w:widowControl/>
        <w:suppressLineNumbers w:val="0"/>
      </w:pPr>
      <w:r>
        <w:t>　　本次项目申报不设申报指南（专项任务项目除外），申请者根据自身的研究基础和学术特长，认真凝练、自行拟定研究课题。研究课题名称应表述规范、准确、简洁。</w:t>
      </w:r>
    </w:p>
    <w:p>
      <w:pPr>
        <w:pStyle w:val="3"/>
        <w:keepNext w:val="0"/>
        <w:keepLines w:val="0"/>
        <w:widowControl/>
        <w:suppressLineNumbers w:val="0"/>
      </w:pPr>
      <w:r>
        <w:t>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pPr>
        <w:pStyle w:val="3"/>
        <w:keepNext w:val="0"/>
        <w:keepLines w:val="0"/>
        <w:widowControl/>
        <w:suppressLineNumbers w:val="0"/>
      </w:pPr>
      <w:r>
        <w:t>　　1.项目类别及资助额度</w:t>
      </w:r>
    </w:p>
    <w:p>
      <w:pPr>
        <w:pStyle w:val="3"/>
        <w:keepNext w:val="0"/>
        <w:keepLines w:val="0"/>
        <w:widowControl/>
        <w:suppressLineNumbers w:val="0"/>
      </w:pPr>
      <w:r>
        <w:t>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pPr>
        <w:pStyle w:val="3"/>
        <w:keepNext w:val="0"/>
        <w:keepLines w:val="0"/>
        <w:widowControl/>
        <w:suppressLineNumbers w:val="0"/>
      </w:pPr>
      <w:r>
        <w:t>　　为支持西部和边疆地区高校人文社会科学研究发展，本次项目继续设立西部和边疆地区项目及新疆、西藏项目，不单独组织申报，申报条件与评审具体事项与一般项目相同。</w:t>
      </w:r>
    </w:p>
    <w:p>
      <w:pPr>
        <w:pStyle w:val="3"/>
        <w:keepNext w:val="0"/>
        <w:keepLines w:val="0"/>
        <w:widowControl/>
        <w:suppressLineNumbers w:val="0"/>
      </w:pPr>
      <w:r>
        <w:t>　　2.项目申报学科范围</w:t>
      </w:r>
    </w:p>
    <w:p>
      <w:pPr>
        <w:pStyle w:val="3"/>
        <w:keepNext w:val="0"/>
        <w:keepLines w:val="0"/>
        <w:widowControl/>
        <w:suppressLineNumbers w:val="0"/>
      </w:pPr>
      <w: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3"/>
        <w:keepNext w:val="0"/>
        <w:keepLines w:val="0"/>
        <w:widowControl/>
        <w:suppressLineNumbers w:val="0"/>
      </w:pPr>
      <w:r>
        <w:t>　　</w:t>
      </w:r>
      <w:r>
        <w:rPr>
          <w:rStyle w:val="5"/>
        </w:rPr>
        <w:t xml:space="preserve">三、申报条件 </w:t>
      </w:r>
    </w:p>
    <w:p>
      <w:pPr>
        <w:pStyle w:val="3"/>
        <w:keepNext w:val="0"/>
        <w:keepLines w:val="0"/>
        <w:widowControl/>
        <w:suppressLineNumbers w:val="0"/>
      </w:pPr>
      <w:r>
        <w:t>　　1.本次项目限全国普通高等学校申报。</w:t>
      </w:r>
    </w:p>
    <w:p>
      <w:pPr>
        <w:pStyle w:val="3"/>
        <w:keepNext w:val="0"/>
        <w:keepLines w:val="0"/>
        <w:widowControl/>
        <w:suppressLineNumbers w:val="0"/>
      </w:pPr>
      <w:r>
        <w:t>　　2.申请者必须能够实际从事研究工作并真正承担和负责组织项目的实施；每个申请者限报1项，所列课题组成员必须征得本人同意并签字，否则视为违规申报。</w:t>
      </w:r>
    </w:p>
    <w:p>
      <w:pPr>
        <w:pStyle w:val="3"/>
        <w:keepNext w:val="0"/>
        <w:keepLines w:val="0"/>
        <w:widowControl/>
        <w:suppressLineNumbers w:val="0"/>
      </w:pPr>
      <w:r>
        <w:t>　　3.申请者除符合《教育部人文社会科学研究项目管理办法》的相关规定外，还必须符合下列条件：</w:t>
      </w:r>
    </w:p>
    <w:p>
      <w:pPr>
        <w:pStyle w:val="3"/>
        <w:keepNext w:val="0"/>
        <w:keepLines w:val="0"/>
        <w:widowControl/>
        <w:suppressLineNumbers w:val="0"/>
      </w:pPr>
      <w:r>
        <w:t>　　（1）规划基金项目申请者，应为具有高级职称（含副高）的在编在岗教师。</w:t>
      </w:r>
    </w:p>
    <w:p>
      <w:pPr>
        <w:pStyle w:val="3"/>
        <w:keepNext w:val="0"/>
        <w:keepLines w:val="0"/>
        <w:widowControl/>
        <w:suppressLineNumbers w:val="0"/>
      </w:pPr>
      <w:r>
        <w:t>　　（2）青年基金项目申请者，应为具有博士学位或中级以上（含中级）职称的在编在岗教师，年龄不超过40周岁（1978年7月1日以后出生）。</w:t>
      </w:r>
    </w:p>
    <w:p>
      <w:pPr>
        <w:pStyle w:val="3"/>
        <w:keepNext w:val="0"/>
        <w:keepLines w:val="0"/>
        <w:widowControl/>
        <w:suppressLineNumbers w:val="0"/>
      </w:pPr>
      <w:r>
        <w:t>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pPr>
        <w:pStyle w:val="3"/>
        <w:keepNext w:val="0"/>
        <w:keepLines w:val="0"/>
        <w:widowControl/>
        <w:suppressLineNumbers w:val="0"/>
      </w:pPr>
      <w:r>
        <w:t>　　4.有以下情况之一者不得申报本次项目：</w:t>
      </w:r>
    </w:p>
    <w:p>
      <w:pPr>
        <w:pStyle w:val="3"/>
        <w:keepNext w:val="0"/>
        <w:keepLines w:val="0"/>
        <w:widowControl/>
        <w:suppressLineNumbers w:val="0"/>
      </w:pPr>
      <w:r>
        <w:t>　　（1）在研的教育部人文社会科学研究项目（含重大攻关项目、基地重大项目、后期资助项目、一般项目等）负责人；</w:t>
      </w:r>
    </w:p>
    <w:p>
      <w:pPr>
        <w:pStyle w:val="3"/>
        <w:keepNext w:val="0"/>
        <w:keepLines w:val="0"/>
        <w:widowControl/>
        <w:suppressLineNumbers w:val="0"/>
      </w:pPr>
      <w:r>
        <w:t>　　（2）所主持的教育部人文社会科学研究项目自2016年（含）以来因各种原因被撤销者；</w:t>
      </w:r>
    </w:p>
    <w:p>
      <w:pPr>
        <w:pStyle w:val="3"/>
        <w:keepNext w:val="0"/>
        <w:keepLines w:val="0"/>
        <w:widowControl/>
        <w:suppressLineNumbers w:val="0"/>
      </w:pPr>
      <w:r>
        <w:t>　　（3）在研的国家社科基金项目（含重大招标项目、重点项目、一般项目、青年项目、后期资助项目、西部项目和单列学科项目等）、国家自然科学基金各类项目负责人，以上项目若已结项需附相关证明。</w:t>
      </w:r>
    </w:p>
    <w:p>
      <w:pPr>
        <w:pStyle w:val="3"/>
        <w:keepNext w:val="0"/>
        <w:keepLines w:val="0"/>
        <w:widowControl/>
        <w:suppressLineNumbers w:val="0"/>
      </w:pPr>
      <w:r>
        <w:t>　　（4）连续两年（指2017、2018年）申请一般项目未获资助的申请人，暂停2019年申报资格。</w:t>
      </w:r>
    </w:p>
    <w:p>
      <w:pPr>
        <w:pStyle w:val="3"/>
        <w:keepNext w:val="0"/>
        <w:keepLines w:val="0"/>
        <w:widowControl/>
        <w:suppressLineNumbers w:val="0"/>
      </w:pPr>
      <w:r>
        <w:t>　　</w:t>
      </w:r>
      <w:r>
        <w:rPr>
          <w:rStyle w:val="5"/>
        </w:rPr>
        <w:t xml:space="preserve">四、申报办法及程序 </w:t>
      </w:r>
    </w:p>
    <w:p>
      <w:pPr>
        <w:pStyle w:val="3"/>
        <w:keepNext w:val="0"/>
        <w:keepLines w:val="0"/>
        <w:widowControl/>
        <w:suppressLineNumbers w:val="0"/>
      </w:pPr>
      <w: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Pr>
      <w:r>
        <w:t>　　2.申报程序</w:t>
      </w:r>
    </w:p>
    <w:p>
      <w:pPr>
        <w:pStyle w:val="3"/>
        <w:keepNext w:val="0"/>
        <w:keepLines w:val="0"/>
        <w:widowControl/>
        <w:suppressLineNumbers w:val="0"/>
      </w:pPr>
      <w:r>
        <w:t>　　（1）本次项目采取网上申报方式。《申请评审书》启用2019年新版本，以前版本无效。</w:t>
      </w:r>
    </w:p>
    <w:p>
      <w:pPr>
        <w:pStyle w:val="3"/>
        <w:keepNext w:val="0"/>
        <w:keepLines w:val="0"/>
        <w:widowControl/>
        <w:suppressLineNumbers w:val="0"/>
      </w:pPr>
      <w:r>
        <w:t>　　（2）教育部人文社会科学研究管理平台项目申报系统（以下简称申报系统）为本次项目申报平台，请及时关注教育部社科司主（www.moe.edu.cn/s78/A13/），网络申报办法和流程以该系统为准。</w:t>
      </w:r>
    </w:p>
    <w:p>
      <w:pPr>
        <w:pStyle w:val="3"/>
        <w:keepNext w:val="0"/>
        <w:keepLines w:val="0"/>
        <w:widowControl/>
        <w:suppressLineNumbers w:val="0"/>
      </w:pPr>
      <w:r>
        <w:t>　　（3）自2018年8月6日开始受理项目网上申报。申请者可登录申报系统下载《申请评审书》，按申报系统提示说明及《申请评审书》填表要求用计算机填写、打印，并通过申报系统上传《申请评审书》的电子文档。</w:t>
      </w:r>
    </w:p>
    <w:p>
      <w:pPr>
        <w:pStyle w:val="3"/>
        <w:keepNext w:val="0"/>
        <w:keepLines w:val="0"/>
        <w:widowControl/>
        <w:suppressLineNumbers w:val="0"/>
      </w:pPr>
      <w:r>
        <w:t>　　（4）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w:t>
      </w:r>
    </w:p>
    <w:p>
      <w:pPr>
        <w:pStyle w:val="3"/>
        <w:keepNext w:val="0"/>
        <w:keepLines w:val="0"/>
        <w:widowControl/>
        <w:suppressLineNumbers w:val="0"/>
      </w:pPr>
      <w:r>
        <w:t>　　</w:t>
      </w:r>
      <w:r>
        <w:rPr>
          <w:rStyle w:val="5"/>
        </w:rPr>
        <w:t xml:space="preserve">五、其他要求 </w:t>
      </w:r>
    </w:p>
    <w:p>
      <w:pPr>
        <w:pStyle w:val="3"/>
        <w:keepNext w:val="0"/>
        <w:keepLines w:val="0"/>
        <w:widowControl/>
        <w:suppressLineNumbers w:val="0"/>
      </w:pPr>
      <w:r>
        <w:t>　　1.申请者应认真阅研《教育部人文社会科学研究项目管理办法》及以往立项情况，提高申报质量，避免重复申报。</w:t>
      </w:r>
    </w:p>
    <w:p>
      <w:pPr>
        <w:pStyle w:val="3"/>
        <w:keepNext w:val="0"/>
        <w:keepLines w:val="0"/>
        <w:widowControl/>
        <w:suppressLineNumbers w:val="0"/>
      </w:pPr>
      <w:r>
        <w:t>　　2.各申报单位网上提交的《申请评审书》和签字盖章的纸质件数量与内容要确保一致，否则不予受理。</w:t>
      </w:r>
    </w:p>
    <w:p>
      <w:pPr>
        <w:pStyle w:val="3"/>
        <w:keepNext w:val="0"/>
        <w:keepLines w:val="0"/>
        <w:widowControl/>
        <w:suppressLineNumbers w:val="0"/>
      </w:pPr>
      <w:r>
        <w:t>　　3.本次项目评审采取匿名方式。为保证评审的公平公正，《申请评审书》B表中不得出现申请者姓名、所在学校等有关信息，否则按作废处理。</w:t>
      </w:r>
    </w:p>
    <w:p>
      <w:pPr>
        <w:pStyle w:val="3"/>
        <w:keepNext w:val="0"/>
        <w:keepLines w:val="0"/>
        <w:widowControl/>
        <w:suppressLineNumbers w:val="0"/>
      </w:pPr>
      <w:r>
        <w:t>　　4.申请者应如实填报材料，确保无知识产权争议。凡存在弄虚作假、抄袭剽窃等行为的，一经查实即取消三年申报资格。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4271D"/>
    <w:rsid w:val="4844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2018-08-06T01:58:00Z</dcterms:created>
  <dc:creator>Administrator</dc:creator>
  <cp:lastModifiedBy>Administrator</cp:lastModifiedBy>
  <dcterms:modified xsi:type="dcterms:W3CDTF">2018-08-06T02:00:09Z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